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78" w:rsidRDefault="00305578" w:rsidP="001E02DB">
      <w:pPr>
        <w:pStyle w:val="Heading1"/>
        <w:bidi/>
        <w:rPr>
          <w:lang w:val="en-GB" w:bidi="fa-IR"/>
        </w:rPr>
      </w:pPr>
      <w:bookmarkStart w:id="0" w:name="OLE_LINK1"/>
      <w:bookmarkStart w:id="1" w:name="OLE_LINK2"/>
      <w:bookmarkStart w:id="2" w:name="_GoBack"/>
      <w:bookmarkEnd w:id="2"/>
    </w:p>
    <w:p w:rsidR="00305578" w:rsidRDefault="00305578" w:rsidP="00305578">
      <w:pPr>
        <w:pStyle w:val="BlockText"/>
        <w:bidi/>
        <w:ind w:left="720" w:hanging="720"/>
        <w:jc w:val="cente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rsidR="00E05A8C" w:rsidRPr="00CB5B33" w:rsidRDefault="00E05A8C" w:rsidP="00E05A8C">
      <w:pPr>
        <w:pStyle w:val="BlockText"/>
        <w:bidi/>
        <w:ind w:left="720" w:hanging="720"/>
        <w:jc w:val="center"/>
        <w:rPr>
          <w:rFonts w:cs="B Titr"/>
          <w:b/>
          <w:bCs/>
          <w:sz w:val="28"/>
          <w:szCs w:val="28"/>
          <w:lang w:bidi="fa-IR"/>
        </w:rPr>
      </w:pPr>
    </w:p>
    <w:p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rsidR="00305578" w:rsidRPr="00EC03E6" w:rsidRDefault="00305578" w:rsidP="00305578">
      <w:pPr>
        <w:pStyle w:val="BlockText"/>
        <w:bidi/>
        <w:ind w:left="0"/>
        <w:jc w:val="center"/>
        <w:rPr>
          <w:rFonts w:cs="B Zar"/>
          <w:b/>
          <w:bCs/>
          <w:szCs w:val="18"/>
          <w:rtl/>
          <w:lang w:val="en-GB" w:bidi="fa-IR"/>
        </w:rPr>
      </w:pPr>
    </w:p>
    <w:p w:rsidR="00E05A8C" w:rsidRDefault="00305578" w:rsidP="00E05A8C">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w:t>
      </w:r>
      <w:proofErr w:type="spellStart"/>
      <w:r w:rsidRPr="00EC03E6">
        <w:rPr>
          <w:rFonts w:cs="B Zar"/>
          <w:b/>
          <w:bCs/>
          <w:sz w:val="28"/>
          <w:szCs w:val="28"/>
          <w:lang w:val="en-GB" w:bidi="fa-IR"/>
        </w:rPr>
        <w:t>pt</w:t>
      </w:r>
      <w:proofErr w:type="spellEnd"/>
      <w:r w:rsidRPr="00EC03E6">
        <w:rPr>
          <w:rFonts w:cs="B Zar"/>
          <w:b/>
          <w:bCs/>
          <w:sz w:val="28"/>
          <w:szCs w:val="28"/>
          <w:lang w:val="en-GB" w:bidi="fa-IR"/>
        </w:rPr>
        <w:t>, Bold)</w:t>
      </w:r>
      <w:r w:rsidR="00E05A8C">
        <w:rPr>
          <w:rFonts w:cs="B Zar"/>
          <w:b/>
          <w:bCs/>
          <w:sz w:val="28"/>
          <w:szCs w:val="28"/>
          <w:lang w:val="en-GB" w:bidi="fa-IR"/>
        </w:rPr>
        <w:t xml:space="preserve"> </w:t>
      </w:r>
    </w:p>
    <w:p w:rsidR="00305578" w:rsidRDefault="00E05A8C" w:rsidP="00E05A8C">
      <w:pPr>
        <w:pStyle w:val="BlockText"/>
        <w:bidi/>
        <w:ind w:left="0"/>
        <w:jc w:val="center"/>
        <w:rPr>
          <w:rFonts w:cs="B Zar"/>
          <w:b/>
          <w:bCs/>
          <w:color w:val="FF0000"/>
          <w:sz w:val="28"/>
          <w:szCs w:val="28"/>
          <w:rtl/>
          <w:lang w:val="en-GB" w:bidi="fa-IR"/>
        </w:rPr>
      </w:pPr>
      <w:r w:rsidRPr="00E05A8C">
        <w:rPr>
          <w:rFonts w:cs="B Zar" w:hint="cs"/>
          <w:b/>
          <w:bCs/>
          <w:color w:val="FF0000"/>
          <w:sz w:val="28"/>
          <w:szCs w:val="28"/>
          <w:rtl/>
          <w:lang w:val="en-GB" w:bidi="fa-IR"/>
        </w:rPr>
        <w:t>(مسئول و همکار توسط خود نویسنده در مقاله تعیین میگردد)</w:t>
      </w:r>
    </w:p>
    <w:p w:rsidR="00E05A8C" w:rsidRPr="00E05A8C" w:rsidRDefault="00E05A8C" w:rsidP="00E05A8C">
      <w:pPr>
        <w:pStyle w:val="BlockText"/>
        <w:bidi/>
        <w:ind w:left="0"/>
        <w:jc w:val="center"/>
        <w:rPr>
          <w:rFonts w:cs="B Zar"/>
          <w:b/>
          <w:bCs/>
          <w:color w:val="FF0000"/>
          <w:sz w:val="28"/>
          <w:szCs w:val="28"/>
          <w:rtl/>
          <w:lang w:val="en-GB" w:bidi="fa-IR"/>
        </w:rPr>
      </w:pPr>
      <w:r>
        <w:rPr>
          <w:rFonts w:cs="B Zar" w:hint="cs"/>
          <w:b/>
          <w:bCs/>
          <w:color w:val="FF0000"/>
          <w:sz w:val="28"/>
          <w:szCs w:val="28"/>
          <w:rtl/>
          <w:lang w:val="en-GB" w:bidi="fa-IR"/>
        </w:rPr>
        <w:t>(مبنای ترتیب نویسندگان در گواهی اصل مقاله میباشد)</w:t>
      </w:r>
    </w:p>
    <w:p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00E8784B">
        <w:rPr>
          <w:rFonts w:cs="B Zar" w:hint="cs"/>
          <w:b/>
          <w:bCs/>
          <w:color w:val="0070C0"/>
          <w:sz w:val="28"/>
          <w:szCs w:val="28"/>
          <w:rtl/>
          <w:lang w:bidi="fa-IR"/>
        </w:rPr>
        <w:t>(مسئول)</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w:t>
      </w:r>
      <w:proofErr w:type="spellStart"/>
      <w:r w:rsidRPr="00EC03E6">
        <w:rPr>
          <w:rFonts w:cs="B Zar"/>
          <w:b/>
          <w:bCs/>
          <w:sz w:val="24"/>
          <w:lang w:val="en-GB" w:bidi="fa-IR"/>
        </w:rPr>
        <w:t>pt</w:t>
      </w:r>
      <w:proofErr w:type="spellEnd"/>
      <w:r w:rsidRPr="00EC03E6">
        <w:rPr>
          <w:rFonts w:cs="B Zar"/>
          <w:b/>
          <w:bCs/>
          <w:sz w:val="24"/>
          <w:lang w:val="en-GB" w:bidi="fa-IR"/>
        </w:rPr>
        <w:t>, Bold)</w:t>
      </w:r>
    </w:p>
    <w:p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w:t>
      </w:r>
      <w:proofErr w:type="spellStart"/>
      <w:r w:rsidRPr="00372AAB">
        <w:rPr>
          <w:rFonts w:cs="B Zar"/>
          <w:b/>
          <w:bCs/>
          <w:sz w:val="24"/>
          <w:lang w:val="en-GB" w:bidi="fa-IR"/>
        </w:rPr>
        <w:t>pt</w:t>
      </w:r>
      <w:proofErr w:type="spellEnd"/>
      <w:r w:rsidRPr="00372AAB">
        <w:rPr>
          <w:rFonts w:cs="B Zar"/>
          <w:b/>
          <w:bCs/>
          <w:sz w:val="24"/>
          <w:lang w:val="en-GB" w:bidi="fa-IR"/>
        </w:rPr>
        <w:t>, Bold)</w:t>
      </w:r>
    </w:p>
    <w:p w:rsidR="00305578" w:rsidRDefault="00305578" w:rsidP="005921E6">
      <w:pPr>
        <w:pStyle w:val="BlockText"/>
        <w:ind w:left="36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 xml:space="preserve">1- دانشجوی ارشد طراحی شهری دانشگاه </w:t>
      </w:r>
      <w:r w:rsidR="005921E6">
        <w:rPr>
          <w:rFonts w:cs="B Zar" w:hint="cs"/>
          <w:b/>
          <w:bCs/>
          <w:color w:val="0070C0"/>
          <w:sz w:val="24"/>
          <w:rtl/>
          <w:lang w:val="en-GB" w:bidi="fa-IR"/>
        </w:rPr>
        <w:t>تهران</w:t>
      </w:r>
    </w:p>
    <w:p w:rsidR="00305578" w:rsidRPr="00305578" w:rsidRDefault="00305578" w:rsidP="00E05A8C">
      <w:pPr>
        <w:pStyle w:val="BlockText"/>
        <w:tabs>
          <w:tab w:val="left" w:pos="8793"/>
        </w:tabs>
        <w:ind w:left="-36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Pr="00305578">
        <w:rPr>
          <w:rFonts w:cs="B Zar"/>
          <w:b/>
          <w:bCs/>
          <w:color w:val="0070C0"/>
          <w:sz w:val="24"/>
          <w:rtl/>
          <w:lang w:bidi="fa-IR"/>
        </w:rPr>
        <w:t xml:space="preserve"> گروه مهندس</w:t>
      </w:r>
      <w:r w:rsidRPr="00305578">
        <w:rPr>
          <w:rFonts w:cs="B Zar" w:hint="cs"/>
          <w:b/>
          <w:bCs/>
          <w:color w:val="0070C0"/>
          <w:sz w:val="24"/>
          <w:rtl/>
          <w:lang w:bidi="fa-IR"/>
        </w:rPr>
        <w:t>ی</w:t>
      </w:r>
      <w:r w:rsidRPr="00305578">
        <w:rPr>
          <w:rFonts w:cs="B Zar"/>
          <w:b/>
          <w:bCs/>
          <w:color w:val="0070C0"/>
          <w:sz w:val="24"/>
          <w:rtl/>
          <w:lang w:bidi="fa-IR"/>
        </w:rPr>
        <w:t xml:space="preserve"> مح</w:t>
      </w:r>
      <w:r w:rsidRPr="00305578">
        <w:rPr>
          <w:rFonts w:cs="B Zar" w:hint="cs"/>
          <w:b/>
          <w:bCs/>
          <w:color w:val="0070C0"/>
          <w:sz w:val="24"/>
          <w:rtl/>
          <w:lang w:bidi="fa-IR"/>
        </w:rPr>
        <w:t>ی</w:t>
      </w:r>
      <w:r w:rsidRPr="00305578">
        <w:rPr>
          <w:rFonts w:cs="B Zar" w:hint="eastAsia"/>
          <w:b/>
          <w:bCs/>
          <w:color w:val="0070C0"/>
          <w:sz w:val="24"/>
          <w:rtl/>
          <w:lang w:bidi="fa-IR"/>
        </w:rPr>
        <w:t>ط</w:t>
      </w:r>
      <w:r w:rsidRPr="00305578">
        <w:rPr>
          <w:rFonts w:cs="B Zar"/>
          <w:b/>
          <w:bCs/>
          <w:color w:val="0070C0"/>
          <w:sz w:val="24"/>
          <w:rtl/>
          <w:lang w:bidi="fa-IR"/>
        </w:rPr>
        <w:t xml:space="preserve"> ز</w:t>
      </w:r>
      <w:r w:rsidRPr="00305578">
        <w:rPr>
          <w:rFonts w:cs="B Zar" w:hint="cs"/>
          <w:b/>
          <w:bCs/>
          <w:color w:val="0070C0"/>
          <w:sz w:val="24"/>
          <w:rtl/>
          <w:lang w:bidi="fa-IR"/>
        </w:rPr>
        <w:t>ی</w:t>
      </w:r>
      <w:r w:rsidRPr="00305578">
        <w:rPr>
          <w:rFonts w:cs="B Zar" w:hint="eastAsia"/>
          <w:b/>
          <w:bCs/>
          <w:color w:val="0070C0"/>
          <w:sz w:val="24"/>
          <w:rtl/>
          <w:lang w:bidi="fa-IR"/>
        </w:rPr>
        <w:t>ست،دانشکده</w:t>
      </w:r>
      <w:r w:rsidRPr="00305578">
        <w:rPr>
          <w:rFonts w:cs="B Zar"/>
          <w:b/>
          <w:bCs/>
          <w:color w:val="0070C0"/>
          <w:sz w:val="24"/>
          <w:rtl/>
          <w:lang w:bidi="fa-IR"/>
        </w:rPr>
        <w:t xml:space="preserve"> مح</w:t>
      </w:r>
      <w:r w:rsidRPr="00305578">
        <w:rPr>
          <w:rFonts w:cs="B Zar" w:hint="cs"/>
          <w:b/>
          <w:bCs/>
          <w:color w:val="0070C0"/>
          <w:sz w:val="24"/>
          <w:rtl/>
          <w:lang w:bidi="fa-IR"/>
        </w:rPr>
        <w:t>ی</w:t>
      </w:r>
      <w:r w:rsidRPr="00305578">
        <w:rPr>
          <w:rFonts w:cs="B Zar" w:hint="eastAsia"/>
          <w:b/>
          <w:bCs/>
          <w:color w:val="0070C0"/>
          <w:sz w:val="24"/>
          <w:rtl/>
          <w:lang w:bidi="fa-IR"/>
        </w:rPr>
        <w:t>ط</w:t>
      </w:r>
      <w:r w:rsidRPr="00305578">
        <w:rPr>
          <w:rFonts w:cs="B Zar"/>
          <w:b/>
          <w:bCs/>
          <w:color w:val="0070C0"/>
          <w:sz w:val="24"/>
          <w:rtl/>
          <w:lang w:bidi="fa-IR"/>
        </w:rPr>
        <w:t xml:space="preserve"> ز</w:t>
      </w:r>
      <w:r w:rsidRPr="00305578">
        <w:rPr>
          <w:rFonts w:cs="B Zar" w:hint="cs"/>
          <w:b/>
          <w:bCs/>
          <w:color w:val="0070C0"/>
          <w:sz w:val="24"/>
          <w:rtl/>
          <w:lang w:bidi="fa-IR"/>
        </w:rPr>
        <w:t>ی</w:t>
      </w:r>
      <w:r w:rsidRPr="00305578">
        <w:rPr>
          <w:rFonts w:cs="B Zar" w:hint="eastAsia"/>
          <w:b/>
          <w:bCs/>
          <w:color w:val="0070C0"/>
          <w:sz w:val="24"/>
          <w:rtl/>
          <w:lang w:bidi="fa-IR"/>
        </w:rPr>
        <w:t>ست</w:t>
      </w:r>
      <w:r w:rsidRPr="00305578">
        <w:rPr>
          <w:rFonts w:cs="B Zar"/>
          <w:b/>
          <w:bCs/>
          <w:color w:val="0070C0"/>
          <w:sz w:val="24"/>
          <w:rtl/>
          <w:lang w:bidi="fa-IR"/>
        </w:rPr>
        <w:t xml:space="preserve"> و انر‍ژ</w:t>
      </w:r>
      <w:r w:rsidRPr="00305578">
        <w:rPr>
          <w:rFonts w:cs="B Zar" w:hint="cs"/>
          <w:b/>
          <w:bCs/>
          <w:color w:val="0070C0"/>
          <w:sz w:val="24"/>
          <w:rtl/>
          <w:lang w:bidi="fa-IR"/>
        </w:rPr>
        <w:t>ی</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rsidR="00305578" w:rsidRPr="00EC03E6" w:rsidRDefault="00305578" w:rsidP="001E02DB">
      <w:pPr>
        <w:pStyle w:val="BlockText"/>
        <w:ind w:left="0"/>
        <w:jc w:val="center"/>
        <w:rPr>
          <w:rFonts w:cs="B Zar"/>
          <w:b/>
          <w:bCs/>
          <w:sz w:val="8"/>
          <w:szCs w:val="8"/>
          <w:rtl/>
          <w:lang w:val="en-GB" w:bidi="fa-IR"/>
        </w:rPr>
      </w:pPr>
    </w:p>
    <w:p w:rsidR="00305578" w:rsidRPr="003D5A28" w:rsidRDefault="00305578" w:rsidP="001E02DB">
      <w:pPr>
        <w:pStyle w:val="BlockText"/>
        <w:tabs>
          <w:tab w:val="left" w:pos="3210"/>
          <w:tab w:val="center" w:pos="4110"/>
          <w:tab w:val="left" w:pos="8793"/>
        </w:tabs>
        <w:ind w:left="0" w:firstLine="1170"/>
        <w:jc w:val="center"/>
        <w:rPr>
          <w:rFonts w:cs="B Nazanin"/>
          <w:b/>
          <w:bCs/>
          <w:sz w:val="20"/>
          <w:szCs w:val="20"/>
          <w:rtl/>
        </w:rPr>
      </w:pPr>
      <w:r w:rsidRPr="003D5A28">
        <w:rPr>
          <w:rFonts w:cs="B Nazanin"/>
          <w:b/>
          <w:bCs/>
          <w:sz w:val="20"/>
          <w:szCs w:val="20"/>
          <w:lang w:bidi="fa-IR"/>
        </w:rPr>
        <w:t>Email</w:t>
      </w:r>
      <w:proofErr w:type="gramStart"/>
      <w:r w:rsidRPr="003D5A28">
        <w:rPr>
          <w:rFonts w:cs="B Nazanin"/>
          <w:b/>
          <w:bCs/>
          <w:sz w:val="20"/>
          <w:szCs w:val="20"/>
          <w:lang w:bidi="fa-IR"/>
        </w:rPr>
        <w:t>:</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rsidR="00305578" w:rsidRPr="003D5A28" w:rsidRDefault="00305578" w:rsidP="001E02DB">
      <w:pPr>
        <w:pStyle w:val="BlockText"/>
        <w:tabs>
          <w:tab w:val="left" w:pos="8793"/>
        </w:tabs>
        <w:ind w:left="0" w:firstLine="360"/>
        <w:jc w:val="center"/>
        <w:rPr>
          <w:rFonts w:cs="B Nazanin"/>
          <w:b/>
          <w:bCs/>
          <w:sz w:val="20"/>
          <w:szCs w:val="20"/>
          <w:rtl/>
        </w:rPr>
      </w:pPr>
      <w:r w:rsidRPr="003D5A28">
        <w:rPr>
          <w:rFonts w:cs="B Nazanin"/>
          <w:b/>
          <w:bCs/>
          <w:sz w:val="20"/>
          <w:szCs w:val="20"/>
          <w:lang w:bidi="fa-IR"/>
        </w:rPr>
        <w:t>Email</w:t>
      </w:r>
      <w:proofErr w:type="gramStart"/>
      <w:r w:rsidRPr="003D5A28">
        <w:rPr>
          <w:rFonts w:cs="B Nazanin"/>
          <w:b/>
          <w:bCs/>
          <w:sz w:val="20"/>
          <w:szCs w:val="20"/>
          <w:lang w:bidi="fa-IR"/>
        </w:rPr>
        <w:t>:</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rsidR="00305578" w:rsidRDefault="00305578" w:rsidP="00305578">
      <w:pPr>
        <w:pStyle w:val="BlockText"/>
        <w:ind w:left="0"/>
        <w:jc w:val="center"/>
        <w:rPr>
          <w:rFonts w:cs="B Nazanin"/>
          <w:sz w:val="20"/>
          <w:szCs w:val="20"/>
          <w:rtl/>
        </w:rPr>
      </w:pPr>
    </w:p>
    <w:p w:rsidR="00305578" w:rsidRPr="00372AAB" w:rsidRDefault="00305578" w:rsidP="00305578">
      <w:pPr>
        <w:pStyle w:val="BlockText"/>
        <w:bidi/>
        <w:ind w:left="0"/>
        <w:jc w:val="center"/>
        <w:rPr>
          <w:rFonts w:cs="B Nazanin"/>
          <w:sz w:val="20"/>
          <w:szCs w:val="20"/>
          <w:rtl/>
          <w:lang w:bidi="fa-IR"/>
        </w:rPr>
      </w:pPr>
    </w:p>
    <w:p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rsidR="00305578" w:rsidRPr="00EC03E6" w:rsidRDefault="00305578" w:rsidP="00305578">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Pr>
          <w:rFonts w:cs="B Mitra" w:hint="cs"/>
          <w:sz w:val="26"/>
          <w:szCs w:val="26"/>
          <w:rtl/>
          <w:lang w:bidi="fa-IR"/>
        </w:rPr>
        <w:t>کنفرانس</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w:t>
      </w:r>
      <w:r>
        <w:rPr>
          <w:rFonts w:cs="B Mitra" w:hint="cs"/>
          <w:sz w:val="26"/>
          <w:szCs w:val="26"/>
          <w:rtl/>
        </w:rPr>
        <w:lastRenderedPageBreak/>
        <w:t>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rsidR="00305578" w:rsidRPr="00EC03E6" w:rsidRDefault="00305578" w:rsidP="00305578">
      <w:pPr>
        <w:pStyle w:val="BlockText"/>
        <w:ind w:left="0"/>
        <w:jc w:val="lowKashida"/>
        <w:rPr>
          <w:rFonts w:cs="B Zar"/>
          <w:b/>
          <w:bCs/>
          <w:szCs w:val="18"/>
          <w:rtl/>
          <w:lang w:val="en-GB" w:bidi="fa-IR"/>
        </w:rPr>
      </w:pPr>
    </w:p>
    <w:p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rsidR="00305578" w:rsidRDefault="00305578" w:rsidP="00305578">
      <w:pPr>
        <w:pStyle w:val="BlockText"/>
        <w:bidi/>
        <w:ind w:left="0"/>
        <w:jc w:val="lowKashida"/>
        <w:rPr>
          <w:rFonts w:cs="B Zar"/>
          <w:b/>
          <w:bCs/>
          <w:szCs w:val="18"/>
          <w:rtl/>
          <w:lang w:val="en-GB" w:bidi="fa-IR"/>
        </w:rPr>
      </w:pPr>
    </w:p>
    <w:p w:rsidR="00305578" w:rsidRPr="00BE7253" w:rsidRDefault="00305578" w:rsidP="00305578">
      <w:pPr>
        <w:pStyle w:val="BlockText"/>
        <w:bidi/>
        <w:ind w:left="0"/>
        <w:rPr>
          <w:rFonts w:cs="B Zar"/>
          <w:b/>
          <w:bCs/>
          <w:szCs w:val="18"/>
          <w:lang w:val="en-GB" w:bidi="fa-IR"/>
        </w:rPr>
      </w:pPr>
    </w:p>
    <w:p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rsidR="00305578" w:rsidRDefault="00305578" w:rsidP="00305578">
      <w:pPr>
        <w:pStyle w:val="BodyText3"/>
        <w:bidi/>
        <w:jc w:val="lowKashida"/>
        <w:rPr>
          <w:rFonts w:cs="B Mitra"/>
          <w:sz w:val="26"/>
          <w:szCs w:val="26"/>
          <w:rtl/>
        </w:rPr>
      </w:pPr>
    </w:p>
    <w:p w:rsidR="00305578" w:rsidRDefault="00305578" w:rsidP="00305578">
      <w:pPr>
        <w:pStyle w:val="BodyText3"/>
        <w:bidi/>
        <w:jc w:val="lowKashida"/>
        <w:rPr>
          <w:rFonts w:cs="B Mitra"/>
          <w:sz w:val="26"/>
          <w:szCs w:val="26"/>
          <w:rtl/>
        </w:rPr>
      </w:pPr>
    </w:p>
    <w:p w:rsidR="00305578" w:rsidRDefault="00305578" w:rsidP="00305578">
      <w:pPr>
        <w:pStyle w:val="BodyText3"/>
        <w:bidi/>
        <w:jc w:val="lowKashida"/>
        <w:rPr>
          <w:rFonts w:cs="B Mitra"/>
          <w:sz w:val="26"/>
          <w:szCs w:val="26"/>
          <w:rtl/>
        </w:rPr>
      </w:pPr>
    </w:p>
    <w:p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rsidR="00305578" w:rsidRDefault="00305578" w:rsidP="00305578">
      <w:pPr>
        <w:spacing w:before="120"/>
        <w:jc w:val="both"/>
        <w:rPr>
          <w:sz w:val="20"/>
          <w:rtl/>
        </w:rPr>
      </w:pPr>
      <w:r>
        <w:rPr>
          <w:sz w:val="20"/>
        </w:rPr>
        <w:t xml:space="preserve">                                                                     </w:t>
      </w:r>
      <w:r>
        <w:rPr>
          <w:position w:val="-30"/>
          <w:sz w:val="20"/>
        </w:rPr>
        <w:object w:dxaOrig="2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7" o:title=""/>
          </v:shape>
          <o:OLEObject Type="Embed" ProgID="Equation.3" ShapeID="_x0000_i1025" DrawAspect="Content" ObjectID="_1758454908" r:id="rId8"/>
        </w:object>
      </w:r>
      <w:r>
        <w:rPr>
          <w:sz w:val="20"/>
        </w:rPr>
        <w:t xml:space="preserve">                                                              (1)</w:t>
      </w:r>
    </w:p>
    <w:p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v:shape id="_x0000_i1026" type="#_x0000_t75" style="width:15.75pt;height:16.5pt" o:ole="">
            <v:imagedata r:id="rId9" o:title=""/>
          </v:shape>
          <o:OLEObject Type="Embed" ProgID="Equation.3" ShapeID="_x0000_i1026" DrawAspect="Content" ObjectID="_1758454909" r:id="rId10"/>
        </w:object>
      </w:r>
      <w:r w:rsidRPr="002822E9">
        <w:rPr>
          <w:rFonts w:cs="B Zar" w:hint="cs"/>
          <w:sz w:val="20"/>
          <w:szCs w:val="20"/>
          <w:rtl/>
          <w:lang w:bidi="fa-IR"/>
        </w:rPr>
        <w:t xml:space="preserve"> و </w:t>
      </w:r>
      <w:r w:rsidRPr="002822E9">
        <w:rPr>
          <w:rFonts w:cs="B Zar"/>
          <w:position w:val="-12"/>
          <w:sz w:val="20"/>
          <w:szCs w:val="20"/>
        </w:rPr>
        <w:object w:dxaOrig="320" w:dyaOrig="360">
          <v:shape id="_x0000_i1027" type="#_x0000_t75" style="width:14.25pt;height:16.5pt" o:ole="">
            <v:imagedata r:id="rId11" o:title=""/>
          </v:shape>
          <o:OLEObject Type="Embed" ProgID="Equation.3" ShapeID="_x0000_i1027" DrawAspect="Content" ObjectID="_1758454910" r:id="rId12"/>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v:shape id="_x0000_i1028" type="#_x0000_t75" style="width:10.5pt;height:14.25pt" o:ole="">
            <v:imagedata r:id="rId13" o:title=""/>
          </v:shape>
          <o:OLEObject Type="Embed" ProgID="Equation.3" ShapeID="_x0000_i1028" DrawAspect="Content" ObjectID="_1758454911" r:id="rId14"/>
        </w:object>
      </w:r>
      <w:r w:rsidRPr="002822E9">
        <w:rPr>
          <w:rFonts w:cs="B Zar" w:hint="cs"/>
          <w:sz w:val="20"/>
          <w:szCs w:val="20"/>
          <w:rtl/>
          <w:lang w:bidi="fa-IR"/>
        </w:rPr>
        <w:t>در موقعيت</w:t>
      </w:r>
      <w:r w:rsidRPr="002822E9">
        <w:rPr>
          <w:rFonts w:cs="B Zar"/>
          <w:position w:val="-4"/>
          <w:sz w:val="20"/>
          <w:szCs w:val="20"/>
        </w:rPr>
        <w:object w:dxaOrig="200" w:dyaOrig="260">
          <v:shape id="_x0000_i1029" type="#_x0000_t75" style="width:9.75pt;height:12.75pt" o:ole="">
            <v:imagedata r:id="rId15" o:title=""/>
          </v:shape>
          <o:OLEObject Type="Embed" ProgID="Equation.3" ShapeID="_x0000_i1029" DrawAspect="Content" ObjectID="_1758454912" r:id="rId16"/>
        </w:object>
      </w:r>
      <w:r w:rsidRPr="002822E9">
        <w:rPr>
          <w:rFonts w:cs="B Zar" w:hint="cs"/>
          <w:sz w:val="20"/>
          <w:szCs w:val="20"/>
          <w:rtl/>
          <w:lang w:bidi="fa-IR"/>
        </w:rPr>
        <w:t>و زمان</w:t>
      </w:r>
      <w:r w:rsidRPr="002822E9">
        <w:rPr>
          <w:rFonts w:cs="B Zar"/>
          <w:position w:val="-6"/>
          <w:sz w:val="20"/>
          <w:szCs w:val="20"/>
        </w:rPr>
        <w:object w:dxaOrig="139" w:dyaOrig="240">
          <v:shape id="_x0000_i1030" type="#_x0000_t75" style="width:6.75pt;height:12pt" o:ole="">
            <v:imagedata r:id="rId17" o:title=""/>
          </v:shape>
          <o:OLEObject Type="Embed" ProgID="Equation.3" ShapeID="_x0000_i1030" DrawAspect="Content" ObjectID="_1758454913" r:id="rId18"/>
        </w:object>
      </w:r>
      <w:r w:rsidRPr="002822E9">
        <w:rPr>
          <w:rFonts w:cs="B Zar" w:hint="cs"/>
          <w:sz w:val="20"/>
          <w:szCs w:val="20"/>
          <w:rtl/>
          <w:lang w:bidi="fa-IR"/>
        </w:rPr>
        <w:t xml:space="preserve"> هستند.</w:t>
      </w:r>
    </w:p>
    <w:p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rsidR="00305578" w:rsidRDefault="00305578" w:rsidP="00305578">
      <w:pPr>
        <w:pStyle w:val="BodyText3"/>
        <w:bidi/>
        <w:jc w:val="lowKashida"/>
        <w:rPr>
          <w:rFonts w:cs="B Titr"/>
          <w:noProof/>
          <w:rtl/>
        </w:rPr>
      </w:pPr>
      <w:r w:rsidRPr="00AF10A5">
        <w:rPr>
          <w:rFonts w:cs="B Mitra" w:hint="cs"/>
          <w:sz w:val="26"/>
          <w:szCs w:val="26"/>
          <w:rtl/>
        </w:rPr>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rsidR="00305578" w:rsidRPr="00126AC2" w:rsidRDefault="00305578" w:rsidP="00305578">
      <w:pPr>
        <w:pStyle w:val="BodyText3"/>
        <w:bidi/>
        <w:rPr>
          <w:rFonts w:cs="B Titr"/>
          <w:noProof/>
          <w:rtl/>
        </w:rPr>
      </w:pPr>
      <w:r w:rsidRPr="00126AC2">
        <w:rPr>
          <w:rFonts w:cs="B Titr" w:hint="cs"/>
          <w:noProof/>
          <w:rtl/>
        </w:rPr>
        <w:t>7. واحدها</w:t>
      </w:r>
    </w:p>
    <w:p w:rsidR="00305578" w:rsidRDefault="00305578" w:rsidP="00305578">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rsidR="00305578" w:rsidRPr="00126AC2" w:rsidRDefault="00305578" w:rsidP="00305578">
      <w:pPr>
        <w:pStyle w:val="BodyText3"/>
        <w:bidi/>
        <w:rPr>
          <w:rFonts w:cs="B Titr"/>
          <w:noProof/>
          <w:rtl/>
        </w:rPr>
      </w:pPr>
      <w:r w:rsidRPr="00126AC2">
        <w:rPr>
          <w:rFonts w:cs="B Titr" w:hint="cs"/>
          <w:noProof/>
          <w:rtl/>
        </w:rPr>
        <w:t>9. جداول</w:t>
      </w:r>
    </w:p>
    <w:p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r w:rsidRPr="002C0261">
        <w:rPr>
          <w:rFonts w:cs="B Titr"/>
          <w:sz w:val="20"/>
          <w:szCs w:val="20"/>
        </w:rPr>
        <w:t>BZar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rsidR="00305578" w:rsidRPr="004045FA" w:rsidRDefault="00305578" w:rsidP="00305578">
      <w:pPr>
        <w:pStyle w:val="BodyText3"/>
        <w:bidi/>
        <w:rPr>
          <w:rFonts w:cs="B Titr"/>
          <w:b/>
          <w:bCs/>
          <w:rtl/>
          <w:lang w:bidi="fa-IR"/>
        </w:rPr>
      </w:pPr>
      <w:r w:rsidRPr="004045FA">
        <w:rPr>
          <w:rFonts w:cs="B Titr" w:hint="cs"/>
          <w:b/>
          <w:bCs/>
          <w:rtl/>
        </w:rPr>
        <w:t>12. مراجع</w:t>
      </w:r>
    </w:p>
    <w:p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Art, Zé O. et al, How to organize conference materials - A manual for proceedings design, Pacific Press, London, 2005.</w:t>
      </w:r>
    </w:p>
    <w:p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rsidTr="00ED50CD">
        <w:trPr>
          <w:trHeight w:val="414"/>
        </w:trPr>
        <w:tc>
          <w:tcPr>
            <w:tcW w:w="2839" w:type="dxa"/>
            <w:shd w:val="clear" w:color="auto" w:fill="auto"/>
          </w:tcPr>
          <w:p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Titr</w:t>
            </w:r>
            <w:r w:rsidRPr="002C0261">
              <w:rPr>
                <w:rFonts w:cs="B Titr"/>
                <w:sz w:val="20"/>
                <w:szCs w:val="20"/>
                <w:lang w:bidi="fa-IR"/>
              </w:rPr>
              <w:t xml:space="preserve"> 14pt</w:t>
            </w:r>
            <w:r w:rsidRPr="002C0261">
              <w:rPr>
                <w:rFonts w:cs="B Titr"/>
                <w:sz w:val="20"/>
                <w:szCs w:val="20"/>
              </w:rPr>
              <w: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Zar 14 pt,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Zar 12 pt,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Times 10 pt</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Titr 12pt,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rsidR="00305578" w:rsidRPr="002C0261" w:rsidRDefault="00305578" w:rsidP="00ED50CD">
            <w:pPr>
              <w:jc w:val="center"/>
              <w:rPr>
                <w:rFonts w:cs="B Titr"/>
                <w:sz w:val="20"/>
                <w:szCs w:val="20"/>
                <w:rtl/>
                <w:lang w:bidi="fa-IR"/>
              </w:rPr>
            </w:pPr>
            <w:r w:rsidRPr="002C0261">
              <w:rPr>
                <w:rFonts w:cs="B Titr"/>
                <w:sz w:val="20"/>
                <w:szCs w:val="20"/>
              </w:rPr>
              <w:t xml:space="preserve">B Zar </w:t>
            </w:r>
            <w:r w:rsidRPr="005207D5">
              <w:rPr>
                <w:sz w:val="20"/>
                <w:szCs w:val="20"/>
                <w:lang w:bidi="fa-IR"/>
              </w:rPr>
              <w:t>9</w:t>
            </w:r>
            <w:r w:rsidRPr="002C0261">
              <w:rPr>
                <w:rFonts w:cs="B Titr"/>
                <w:sz w:val="20"/>
                <w:szCs w:val="20"/>
              </w:rPr>
              <w:t>pt Bold</w:t>
            </w:r>
          </w:p>
        </w:tc>
      </w:tr>
      <w:tr w:rsidR="00305578" w:rsidRPr="002C0261" w:rsidTr="00ED50CD">
        <w:tblPrEx>
          <w:tblLook w:val="04A0" w:firstRow="1" w:lastRow="0" w:firstColumn="1" w:lastColumn="0" w:noHBand="0" w:noVBand="1"/>
        </w:tblPrEx>
        <w:trPr>
          <w:trHeight w:val="34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 Zar 9pt</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BZar 9pt Bold</w:t>
            </w:r>
          </w:p>
        </w:tc>
      </w:tr>
      <w:tr w:rsidR="00305578" w:rsidRPr="002C0261" w:rsidTr="00ED50CD">
        <w:tblPrEx>
          <w:tblLook w:val="04A0" w:firstRow="1" w:lastRow="0" w:firstColumn="1" w:lastColumn="0" w:noHBand="0" w:noVBand="1"/>
        </w:tblPrEx>
        <w:trPr>
          <w:trHeight w:val="336"/>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rsidTr="00ED50CD">
        <w:tblPrEx>
          <w:tblLook w:val="04A0" w:firstRow="1" w:lastRow="0" w:firstColumn="1" w:lastColumn="0" w:noHBand="0" w:noVBand="1"/>
        </w:tblPrEx>
        <w:trPr>
          <w:trHeight w:val="188"/>
        </w:trPr>
        <w:tc>
          <w:tcPr>
            <w:tcW w:w="2839" w:type="dxa"/>
            <w:shd w:val="clear" w:color="auto" w:fill="auto"/>
          </w:tcPr>
          <w:p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rsidTr="00ED50CD">
        <w:trPr>
          <w:trHeight w:val="426"/>
        </w:trPr>
        <w:tc>
          <w:tcPr>
            <w:tcW w:w="2552" w:type="dxa"/>
            <w:shd w:val="clear" w:color="auto" w:fill="auto"/>
          </w:tcPr>
          <w:p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rsidTr="00ED50CD">
        <w:tblPrEx>
          <w:tblLook w:val="04A0" w:firstRow="1" w:lastRow="0" w:firstColumn="1" w:lastColumn="0" w:noHBand="0" w:noVBand="1"/>
        </w:tblPrEx>
        <w:trPr>
          <w:trHeight w:val="357"/>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rsidTr="00ED50CD">
        <w:tblPrEx>
          <w:tblLook w:val="04A0" w:firstRow="1" w:lastRow="0" w:firstColumn="1" w:lastColumn="0" w:noHBand="0" w:noVBand="1"/>
        </w:tblPrEx>
        <w:trPr>
          <w:trHeight w:val="346"/>
        </w:trPr>
        <w:tc>
          <w:tcPr>
            <w:tcW w:w="2552" w:type="dxa"/>
            <w:shd w:val="clear" w:color="auto" w:fill="auto"/>
          </w:tcPr>
          <w:p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rsidR="00305578" w:rsidRPr="00DA3D28" w:rsidRDefault="00305578" w:rsidP="00305578">
      <w:pPr>
        <w:pStyle w:val="BodyText"/>
        <w:tabs>
          <w:tab w:val="right" w:pos="555"/>
        </w:tabs>
        <w:bidi/>
        <w:ind w:right="27"/>
        <w:jc w:val="left"/>
        <w:rPr>
          <w:vanish/>
          <w:lang w:bidi="fa-IR"/>
        </w:rPr>
      </w:pPr>
    </w:p>
    <w:p w:rsidR="00C615F5" w:rsidRDefault="00C615F5" w:rsidP="00780681">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Default="00E05A8C" w:rsidP="00E05A8C">
      <w:pPr>
        <w:bidi/>
        <w:rPr>
          <w:rtl/>
          <w:lang w:bidi="fa-IR"/>
        </w:rPr>
      </w:pPr>
    </w:p>
    <w:p w:rsidR="00E05A8C" w:rsidRPr="00E05A8C" w:rsidRDefault="00E05A8C" w:rsidP="00E05A8C">
      <w:pPr>
        <w:bidi/>
        <w:jc w:val="center"/>
        <w:rPr>
          <w:color w:val="FF0000"/>
          <w:sz w:val="32"/>
          <w:szCs w:val="32"/>
          <w:lang w:bidi="fa-IR"/>
        </w:rPr>
      </w:pPr>
      <w:r w:rsidRPr="00E05A8C">
        <w:rPr>
          <w:rFonts w:hint="cs"/>
          <w:color w:val="FF0000"/>
          <w:sz w:val="32"/>
          <w:szCs w:val="32"/>
          <w:rtl/>
          <w:lang w:bidi="fa-IR"/>
        </w:rPr>
        <w:t>مبنای پوستری و سخنرانی بودن مقاله نظر داور میباشد که چند روز قبل از برگزاری در پنل کاربر مشخص میگردد</w:t>
      </w:r>
    </w:p>
    <w:sectPr w:rsidR="00E05A8C" w:rsidRPr="00E05A8C" w:rsidSect="00762675">
      <w:headerReference w:type="default" r:id="rId19"/>
      <w:pgSz w:w="12240" w:h="15840"/>
      <w:pgMar w:top="250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7EF" w:rsidRDefault="00B117EF" w:rsidP="00780681">
      <w:pPr>
        <w:spacing w:after="0" w:line="240" w:lineRule="auto"/>
      </w:pPr>
      <w:r>
        <w:separator/>
      </w:r>
    </w:p>
  </w:endnote>
  <w:endnote w:type="continuationSeparator" w:id="0">
    <w:p w:rsidR="00B117EF" w:rsidRDefault="00B117EF"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7EF" w:rsidRDefault="00B117EF" w:rsidP="00780681">
      <w:pPr>
        <w:spacing w:after="0" w:line="240" w:lineRule="auto"/>
      </w:pPr>
      <w:r>
        <w:separator/>
      </w:r>
    </w:p>
  </w:footnote>
  <w:footnote w:type="continuationSeparator" w:id="0">
    <w:p w:rsidR="00B117EF" w:rsidRDefault="00B117EF" w:rsidP="00780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D8" w:rsidRDefault="00762675" w:rsidP="00762675">
    <w:pPr>
      <w:pStyle w:val="Header"/>
    </w:pPr>
    <w:r w:rsidRPr="00762675">
      <w:rPr>
        <w:noProof/>
      </w:rPr>
      <w:drawing>
        <wp:anchor distT="0" distB="0" distL="114300" distR="114300" simplePos="0" relativeHeight="251658240" behindDoc="0" locked="0" layoutInCell="1" allowOverlap="1" wp14:anchorId="58725766" wp14:editId="358FBD98">
          <wp:simplePos x="0" y="0"/>
          <wp:positionH relativeFrom="margin">
            <wp:posOffset>-1066800</wp:posOffset>
          </wp:positionH>
          <wp:positionV relativeFrom="margin">
            <wp:posOffset>-1599565</wp:posOffset>
          </wp:positionV>
          <wp:extent cx="7915275" cy="1419225"/>
          <wp:effectExtent l="0" t="0" r="9525" b="9525"/>
          <wp:wrapSquare wrapText="bothSides"/>
          <wp:docPr id="30" name="Picture 30" descr="D:\مرکز 1402\en12\enisc\سربرگ دوازدهمین همایش بین المللی محیط زیست،انرژی و منابع طبیع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مرکز 1402\en12\enisc\سربرگ دوازدهمین همایش بین المللی محیط زیست،انرژی و منابع طبیعی.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527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81"/>
    <w:rsid w:val="000248E2"/>
    <w:rsid w:val="001E02DB"/>
    <w:rsid w:val="00240ADA"/>
    <w:rsid w:val="002A18D8"/>
    <w:rsid w:val="002D2F2C"/>
    <w:rsid w:val="00305578"/>
    <w:rsid w:val="00453747"/>
    <w:rsid w:val="005921E6"/>
    <w:rsid w:val="005D5D8F"/>
    <w:rsid w:val="00613840"/>
    <w:rsid w:val="00762675"/>
    <w:rsid w:val="00780681"/>
    <w:rsid w:val="007D6F01"/>
    <w:rsid w:val="00803AF6"/>
    <w:rsid w:val="00860C25"/>
    <w:rsid w:val="00862902"/>
    <w:rsid w:val="00925869"/>
    <w:rsid w:val="00B117EF"/>
    <w:rsid w:val="00C36EEC"/>
    <w:rsid w:val="00C4141F"/>
    <w:rsid w:val="00C615F5"/>
    <w:rsid w:val="00CB12DC"/>
    <w:rsid w:val="00DC4A51"/>
    <w:rsid w:val="00E05A8C"/>
    <w:rsid w:val="00E8784B"/>
    <w:rsid w:val="00E93406"/>
    <w:rsid w:val="00ED50CD"/>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36B84-6B09-447A-AE9E-B779BD7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E02DB"/>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 w:type="character" w:customStyle="1" w:styleId="Heading1Char">
    <w:name w:val="Heading 1 Char"/>
    <w:link w:val="Heading1"/>
    <w:uiPriority w:val="9"/>
    <w:rsid w:val="001E02DB"/>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2023-10-10T11:25:00Z</dcterms:created>
  <dcterms:modified xsi:type="dcterms:W3CDTF">2023-10-10T11:25:00Z</dcterms:modified>
</cp:coreProperties>
</file>